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B7" w:rsidRPr="00F63485" w:rsidRDefault="001A49B0" w:rsidP="001172B7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декабря 1995 г.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№</w:t>
      </w:r>
      <w:r w:rsidRPr="001A49B0">
        <w:rPr>
          <w:rFonts w:ascii="Times New Roman" w:hAnsi="Times New Roman" w:cs="Times New Roman"/>
          <w:sz w:val="20"/>
          <w:szCs w:val="20"/>
        </w:rPr>
        <w:t xml:space="preserve"> 196-ФЗ</w:t>
      </w:r>
      <w:r w:rsidR="00651569">
        <w:rPr>
          <w:rFonts w:ascii="Times New Roman" w:hAnsi="Times New Roman" w:cs="Times New Roman"/>
          <w:sz w:val="20"/>
          <w:szCs w:val="20"/>
        </w:rPr>
        <w:t xml:space="preserve"> </w:t>
      </w:r>
      <w:r w:rsidR="001172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172B7" w:rsidRDefault="001172B7" w:rsidP="001172B7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2B7" w:rsidRPr="001172B7" w:rsidRDefault="001172B7" w:rsidP="001172B7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72B7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1172B7" w:rsidRPr="001172B7" w:rsidRDefault="001172B7" w:rsidP="001172B7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2B7" w:rsidRPr="001172B7" w:rsidRDefault="001A49B0" w:rsidP="001172B7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ФЕДЕРАЛЬНЫЙ </w:t>
      </w:r>
      <w:r w:rsidR="001172B7" w:rsidRPr="001172B7">
        <w:rPr>
          <w:rFonts w:ascii="Times New Roman" w:hAnsi="Times New Roman" w:cs="Times New Roman"/>
          <w:b/>
          <w:sz w:val="20"/>
          <w:szCs w:val="20"/>
        </w:rPr>
        <w:t>ЗАКОН</w:t>
      </w:r>
    </w:p>
    <w:p w:rsidR="001172B7" w:rsidRPr="001172B7" w:rsidRDefault="001172B7" w:rsidP="001172B7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172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172B7" w:rsidRPr="00F63485" w:rsidRDefault="0020067F" w:rsidP="001172B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1A49B0" w:rsidRPr="001A49B0">
        <w:rPr>
          <w:rFonts w:ascii="Times New Roman" w:hAnsi="Times New Roman" w:cs="Times New Roman"/>
          <w:b/>
          <w:sz w:val="20"/>
          <w:szCs w:val="20"/>
        </w:rPr>
        <w:t>О безопасности дорожного движения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1172B7" w:rsidRPr="00F63485" w:rsidRDefault="001172B7" w:rsidP="001172B7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172B7" w:rsidRDefault="001172B7" w:rsidP="001172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Принят</w:t>
      </w:r>
    </w:p>
    <w:p w:rsidR="001A49B0" w:rsidRPr="001A49B0" w:rsidRDefault="001A49B0" w:rsidP="001A49B0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Государственной Думой</w:t>
      </w:r>
    </w:p>
    <w:p w:rsidR="00651569" w:rsidRDefault="001A49B0" w:rsidP="001A49B0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15 ноября 1995 года</w:t>
      </w:r>
    </w:p>
    <w:p w:rsidR="001A49B0" w:rsidRDefault="001A49B0" w:rsidP="00651569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1A49B0" w:rsidRDefault="001A49B0" w:rsidP="001A49B0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</w:p>
    <w:p w:rsidR="001A49B0" w:rsidRDefault="001A49B0" w:rsidP="001A49B0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(с изменениями от 2 марта 1999 г.,</w:t>
      </w:r>
    </w:p>
    <w:p w:rsidR="001A49B0" w:rsidRDefault="001A49B0" w:rsidP="001A49B0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25 апреля 2002 г.,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49B0">
        <w:rPr>
          <w:rFonts w:ascii="Times New Roman" w:hAnsi="Times New Roman" w:cs="Times New Roman"/>
          <w:sz w:val="18"/>
          <w:szCs w:val="18"/>
        </w:rPr>
        <w:t xml:space="preserve">10 января 2003 г., </w:t>
      </w:r>
    </w:p>
    <w:p w:rsidR="001A49B0" w:rsidRDefault="001A49B0" w:rsidP="001A49B0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22 августа 2004 г., 18 декабря 2006 г., </w:t>
      </w:r>
    </w:p>
    <w:p w:rsidR="001A49B0" w:rsidRDefault="001A49B0" w:rsidP="001A49B0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8 ноября, 1 декабря 2007 г., 30 декабря 2008 г., </w:t>
      </w:r>
    </w:p>
    <w:p w:rsidR="001A49B0" w:rsidRDefault="001A49B0" w:rsidP="001A49B0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25 ноября 2009 г., </w:t>
      </w:r>
    </w:p>
    <w:p w:rsidR="00651569" w:rsidRDefault="001A49B0" w:rsidP="001A49B0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23, 27 июля 2010 г., 21 апреля, 1, 11, 18, 19 июля 2011 г.)</w:t>
      </w:r>
    </w:p>
    <w:p w:rsidR="0020067F" w:rsidRDefault="0020067F" w:rsidP="001A49B0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49B0">
        <w:rPr>
          <w:rFonts w:ascii="Times New Roman" w:hAnsi="Times New Roman" w:cs="Times New Roman"/>
          <w:b/>
          <w:sz w:val="18"/>
          <w:szCs w:val="18"/>
        </w:rPr>
        <w:t xml:space="preserve">ГЛАВА I. ОБЩИЕ ПОЛОЖЕНИЯ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Статья 1. Задачи настоящего Федерального закона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2. Основные термины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Для целей настоящего Федерального закона применяются следующие основные термины: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организация дорожного движения - комплекс организационно-правовых, организационно-технических  мероприятий и распорядительных действий по управлению движением на дорогах;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транспортное средство - устройство, предназначенное для перевозки по дорогам людей, грузов или оборудования, установленного на нем.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lastRenderedPageBreak/>
        <w:t>Статья 3. Основные принципы обеспечения безопасности дорожного движения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Основными принципами обеспечения безопасности дорожного движения являются: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соблюдение интересов граждан, общества и государства при обеспечении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программно-целевой подход к деятельности по обеспечению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Статья 4. Правовые основы безопасности дорожного движения в Российской Федерации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 (статья дополнена с 26 июля 2011 года Федеральным законом от 11 июля 2011 года N 192-ФЗ - см. предыдущую редакцию). *4)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49B0">
        <w:rPr>
          <w:rFonts w:ascii="Times New Roman" w:hAnsi="Times New Roman" w:cs="Times New Roman"/>
          <w:b/>
          <w:sz w:val="18"/>
          <w:szCs w:val="18"/>
        </w:rPr>
        <w:t xml:space="preserve">ГЛАВА II. ГОСУДАРСТВЕННАЯ ПОЛИТИКА В ОБЛАСТИ ОБЕСПЕЧЕНИЯ БЕЗОПАСНОСТИ ДОРОЖНОГО ДВИЖЕНИЯ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Статья 5. Основные направления обеспечения безопасности дорожного движения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Обеспечение безопасности дорожного движения осуществляется посредством: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 (абзац в редакции, введенной в действие с 26 июля 2011 года Федеральным законом от 11 июля 2011 года N 192-ФЗ, - см. предыдущую редакцию);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регулирования деятельности на автомобильном, городском наземном электрическом транспорте и в дорожном хозяйстве;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правил, стандартов, технических норм и других нормативных документов;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осуществления деятельности по организации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материального и финансового обеспечения мероприятий по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организации подготовки водителей транспортных средств и обучения граждан правилам и требованиям безопасности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проведения комплекса мероприятий по медицинскому обеспечению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 (абзац в редакции, введенной в действие с 11 января 2009 года Федеральным законом от 30 декабря 2008 года N 313-ФЗ, - см. предыдущую редакцию);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лицензирования отдельных видов деятельности, осуществляемых на автомобильном транспорте, в соответствии с законодательством Российской Федерации (абзац в редакции, введенной в действие с 15 января 2003 года Федеральным законом от 10 января 2003 года N 15-ФЗ, - см. предыдущую редакцию); *5.1.10)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проведения социально ориентированной политики в области страхования на транспорте;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lastRenderedPageBreak/>
        <w:t xml:space="preserve">      осуществления федерального государственного надзора в области обеспечения безопасности дорожного движения (абзац в редакции, введенной в действие с 1 августа 2011 года Федеральным законом от 18 июля 2011 года N 242-ФЗ, - см. предыдущую редакцию).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6.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В ведении Российской Федерации находятся: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установление правовых основ обеспечения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установление единой системы правил, стандартов, технических норм и других нормативных документов по вопросам обеспечения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движения;*6.1.5)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разработка и утверждение федеральных программ повышения безопасности дорожного движения и их финансовое обеспечение;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абзац утратил силу с 1 января 2005 года - Федеральный закон от 22 августа 2004 года N 122-ФЗ - см. предыдущую редакцию;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организация и осуществление федерального государственного надзора в области обеспечения безопасности дорожного движения (абзац в редакции, введенной в действие с 1 августа 2011 года Федеральным законом от 18 июля 2011 года N 242-ФЗ, - см. предыдущую редакцию);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координация деятельности органов исполнительной власти субъектов Российской Федерации в области обеспечения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заключение международных договоров Российской Федерации в области обеспечения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(Пункт в редакции, введенной в действие с 1 января 2005 года Федеральным законом от 22 августа 2004 года N 122-ФЗ, - см. предыдущую редакцию)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осуществление мероприятий по предупреждению детского дорожно-транспортного травматизма;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участие в организации подготовки и переподготовки водителей транспортных средств;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информирование граждан о правилах и требованиях в области обеспечения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lastRenderedPageBreak/>
        <w:t xml:space="preserve">     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(Пункт в редакции, введенной в действие с 26 июля 2011 года Федеральным законом от 11 июля 2011 года N 192-ФЗ. - См. предыдущую редакцию)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4.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участие в осуществлении мероприятий по предупреждению детского дорожно-транспортного травматизма на территории городского округа.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(Пункт в редакции, введенной в действие с 26 июля 2011 года Федеральным законом от 11 июля 2011 года N 192-ФЗ. - См. предыдущую редакцию)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Статья 7. Лицензирование деятельности, связанной с обеспечением безопасности дорожного движения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(статья исключена с 15 января 2003 года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Федеральным законом от 10 января 2003 года N 15-ФЗ. -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См. предыдущую редакцию)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законами порядке: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проводить мероприятия по профилактике аварийности.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9. Организация государственного учета основных показателей состояния безопасности дорожного движения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деятельности по ее обеспечению. *9.1)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 *9.3)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49B0">
        <w:rPr>
          <w:rFonts w:ascii="Times New Roman" w:hAnsi="Times New Roman" w:cs="Times New Roman"/>
          <w:b/>
          <w:sz w:val="18"/>
          <w:szCs w:val="18"/>
        </w:rPr>
        <w:t xml:space="preserve"> ГЛАВА III. ПРОГРАММЫ ОБЕСПЕЧЕНИЯ БЕЗОПАСНОСТИ ДОРОЖНОГО ДВИЖЕНИЯ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Статья 10. Программы обеспечения безопасности дорожного движения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В целях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Федеральные программы разрабатываются в соответствии с требованиями к таким программам, утверждаемыми Правительством Российской Федерации.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49B0">
        <w:rPr>
          <w:rFonts w:ascii="Times New Roman" w:hAnsi="Times New Roman" w:cs="Times New Roman"/>
          <w:b/>
          <w:sz w:val="18"/>
          <w:szCs w:val="18"/>
        </w:rPr>
        <w:t xml:space="preserve"> ГЛАВА IV. ОСНОВНЫЕ ТРЕБОВАНИЯ ПО ОБЕСПЕЧЕНИЮ БЕЗОПАСНОСТИ ДОРОЖНОГО ДВИЖЕНИЯ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Статья 11. Основные требования по обеспечению безопасности дорожного движения при проектировании, строительстве и реконструкции дорог *11)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строительных норм, правил, стандартов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 (пункт в редакции, введенной в действие с 1 января 2007 года Федеральным законом от 18 декабря 2006 года N 232-ФЗ, - см. предыдущую редакцию).*11.1)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lastRenderedPageBreak/>
        <w:t xml:space="preserve">     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12. Основные требования по обеспечению безопасности дорожного движения при ремонте и содержании дорог *12)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Ремонт и содержание дорог на территории Российской Федерации должны обеспечивать безопасность дорожного движения.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 *12.1)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Обязанность по обеспечению соответствия состояния дорог при их содержании установленным правилам, стандартам, техническим нормам и другим нормативным документам возлагается на лица, осуществляющие содержание автомобильных дорог (пункт в редакции, введенной в действие с 14 ноября 2007 года Федеральным законом от 8 ноября 2007 года N 257-ФЗ, - см. предыдущую редакцию). *12.2)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13. Обустройство дорог объектами сервиса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учреждений здравоохранения и связи, а равно информацию о безопасных условиях движения на соответствующих участках дорог.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Статья 14. Временные ограничение или прекращение движения транспортных средств по автомобильным дорогам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Федерации".*14)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(Статья в редакции, введенной в действие с 6 мая 2011 года Федеральным законом от 21 апреля 2011 года N 69-ФЗ. - См. предыдущую редакцию)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 (пункт в редакции, введенной в действие с 11 января 2009 года Федеральным законом от 30 декабря 2008 года N 313-ФЗ, - см. предыдущую редакцию).*15.1)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Федерации, определяется законодательством Российской Федерации </w:t>
      </w:r>
      <w:r w:rsidRPr="001A49B0">
        <w:rPr>
          <w:rFonts w:ascii="Times New Roman" w:hAnsi="Times New Roman" w:cs="Times New Roman"/>
          <w:sz w:val="18"/>
          <w:szCs w:val="18"/>
        </w:rPr>
        <w:lastRenderedPageBreak/>
        <w:t>(пункт в редакции, введенной в действие с 11 января 2009 года Федеральным законом от 30 декабря 2008 года N 313-ФЗ, - см. предыдущую редакцию). *15.2)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 регистрации транспортных средств и выдача соответствующих документов осуществляются в том числе в электронной форме (пункт дополнен с 1 января 2011 года Федеральным законом от 27 июля 2010 года N 227-ФЗ - см. предыдущую редакцию). *15.3)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 или повторного декларирования соответствия (пункт дополнен с 11 января 2009 года Федеральным законом от 30 декабря 2008 года N 313-ФЗ - см. предыдущую редакцию).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16. Основные требования по обеспечению безопасности дорожного движения при эксплуатации транспортных средств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не проводятся государственный технический осмотр и регистрация (пункт дополнительно включен с 1 июля 2003 года Федеральным законом от 25 апреля 2002 года N 41-ФЗ).*16.3)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17. Государственный технический осмотр транспортных средств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Находящиеся в эксплуатации на территории Российской Федерации и зарегистрированные в установленном порядке транспортные средства подлежат обязательному государственному техническому осмотру.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Порядок проведения обязательного государственного технического осмотра устанавливается Правительством Российской Федерации. *17.2)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Пункт 2 настоящей статьи, согласно которому порядок проведения обязательного государственного технического осмотра устанавливается Правительством Российской Федерации во взаимосвязи с пунктами 7 и 8 постановления Правительства Российской Федерации от 31 июля 1998 года N 880 (в редакции от 24 января 2001 года) о проведении обязательного государственного технического осмотра транспортных средств на платной основе, - поскольку они установлены Правительством Российской Федерации во исполнение полномочий, предоставленных ему Федеральным законом "О безопасности дорожного движения", и предусматривают взимание платежей неналогового характера, - сохраняют силу и подлежат применению судами как не противоречащие Конституции Российской Федерации с точки зрения разграничения компетенции между Федеральным Собранием и Правительством Российской Федерации - определение Конституционного Суда Российской Федерации от 14 мая 2002 года N 94-О.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lastRenderedPageBreak/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Нормы, правила и процедуры технического обслуживания и ремонта транспортных средств устанавливаются заводами изготовителями транспортных средств с учетом условий их эксплуатации.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 (пункт в редакции, введенной в действие с 15 января 2003 года Федеральным законом от 10 января 2003 года N 15-ФЗ; в редакции, введенной в действие с 11 января 2009 года Федеральным законом от 30 декабря 2008 года N 313-ФЗ, - см. предыдущую редакцию). *18.3)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19. Основания и порядок запрещения эксплуатации транспортных средств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Запрещается эксплуатация транспортных средств при наличии у них технических неисправностей, создающих угрозу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Перечень неисправностей транспортных средств и условия, при которых запрещается их эксплуатация, определяются Правительством Российской Федерации.*19.1.2)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Запрещается эксплуатация транспортных средств, владельцами которых не исполнена установленная федеральным законом обязанность по страхованию своей гражданской ответственности (пункт дополнительно включен с 1 июля 2003 года Федеральным законом от 25 апреля 2002 года N 41-ФЗ).*19.2)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2_1. Запрещается эксплуатация транспортных средств лицами, находящимися в состоянии алкогольного, наркотического или иного токсического опьянения (пункт дополнительно включен с 6 августа 2010 года Федеральным законом от 23 июля 2010 года N 169-ФЗ).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Пункт 2 предыдущей редакции с 1 июля 2003 года считается пунктом 3 настоящей редакции - Федеральный закон от 25 апреля 2002 года N 41-ФЗ.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   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Запрещение эксплуатации транспортного средства осуществляется уполномоченными на то должностными лицами.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 *20)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организовывать работу водителей в соответствии с требованиями, обеспечивающими безопасность дорожного движения;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соблюдать установленный законодательством Российской Федерации режим труда и отдыха водителей; *20.1.2)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движения;*20.1.3)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первой помощи пострадавшим в дорожно-транспортных происшествиях (абзац в редакции, введенной в действие с 8 декабря 2009 года Федеральным законом от 25 ноября 2009 года N 267-ФЗ, - см. предыдущую редакцию); *20.1.5)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обеспечивать исполнение установленной федеральным законом обязанности по страхованию гражданской ответственности владельцев транспортных средств (абзац дополнительно включен с 1 июля 2003 года Федеральным законом от 25 апреля 2002 года N 41-ФЗ).*20.1.7)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Юридическим лицам и индивидуальным предпринимателям запрещается в какой бы то ни было форме понуждать или поощрять водителей транспортных средств к нарушению ими требований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21. Мероприятия по организации дорожного движения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(пункт в редакции, введенной в действие с 6 мая 2011 года Федеральным законом от 21 апреля 2011 года N 69-ФЗ, - см. предыдущую редакцию).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порядке.*21.2)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22. Требования по обеспечению безопасности дорожного движения в процессе его организации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стандартами и предусмотрено проектами и схемами организации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4.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Федерации.*22.4)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5. На дорогах Российской Федерации устанавливается правостороннее движение транспортных средств.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23. Медицинское обеспечение безопасности дорожного движения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средств, проведении предрейсовых, послерейсовых и текущих медицинских осмотров водителей транспортных средств, оказании медицинской помощи пострадавшим в дорожно-транспортных происшествиях, обучении участников дорожного движения, должностных лиц органов внутренних дел Российской Федерации и других специализированных подразделений, а также населения приемам оказания первой помощи лицам, пострадавшим в дорожно-транспортных происшествиях (пункт в редакции, введенной в действие с 8 декабря 2009 года Федеральным законом от 25 ноября 2009 года N 267-ФЗ, - см. предыдущую редакцию).*23.1)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Пострадавшим в дорожно-транспортных происшествиях оказывается первая помощь, а также медицинская помощь, которая заключается в: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оказании скорой медицинской помощи на месте дорожно-транспортного происшествия и в пути следования в лечебно-профилактическое учреждение;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оказании первичной медико-санитарной помощи и специализированной медицинской помощи.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(Пункт в редакции, введенной в действие с 8 декабря 2009 года Федеральным законом от 25 ноября 2009 года N 267-ФЗ. - См. предыдущую редакцию)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4. Периодичность обязательных медицинских освидетельствований, порядок их проведения, перечень медицинских противопоказаний, при которых гражданину Российской Федерации запрещается управлять транспортными средствами, а также порядок организации медицинской помощи пострадавшим в дорожно-транспортных происшествиях устанавливаются федеральным законом. *23.4)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24. Права и обязанности участников дорожного движения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Федерации.*24.1)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Реализация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Участники дорожного движения имеют право: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статье 13 настоящего Федерального закона, достоверную информацию о безопасных условиях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получать информацию от должностных лиц, указанных в статье 14 настоящего Федерального закона, о причинах установления ограничения или запрещения движения по дорогам;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 (абзац в редакции, введенной в действие с 15 января 2003 года Федеральным законом от 10 января 2003 года N 15-ФЗ, - см. предыдущую редакцию);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lastRenderedPageBreak/>
        <w:t xml:space="preserve">      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 *24.3.5)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движения. *24.3.6)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движения.*24.4)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25. Условия получения права на управление транспортными средствами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Граждане Российской Федерации,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к экзаменам на получение права на управление транспортными средствами.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К экзаменам на получение права на управление транспортными средствами категории "В" и категории "С" могут быть допущены лица, достигшие семнадцатилетнего возраста и прошедшие соответствующую подготовку в общеобразовательных учреждениях, образовательных учреждениях начального профессионального образования, если такая подготовка предусмотрена образовательными программами, специализированных юношеских автомобильных школах, а также в иных организациях, осуществляющих подготовку водителей транспортных средств по направлениям военных комиссариатов. Водительские удостоверения указанные лица получают по достижении ими восемнадцатилетнего возраста (абзац дополнительно включен с 4 марта 1999 года Федеральным законом от 2 марта 1999 года N 41-ФЗ).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Право на управление транспортными средствами предоставляется: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мотоциклами, мотороллерами и другими мототранспортными средствами (категория "А") - лицам, достигшим шестнадцатилетнего возраста;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автомобилями, разрешенная максимальная масса которых не превышает 3500 килограммов и число сидячих мест которых, помимо сиденья водителя, не превышает восьми (категория "В"), а также автомобилями, разрешенная максимальная масса которых превышает 3500 килограммов, за исключением относящихся к категории "Д" (категория "С"), - лицам, достигшим восемнадцатилетнего возраста;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автомобилями, предназначенными для перевозки пассажиров и имеющими, помимо сиденья водителя, более восьми сидячих мест (категория "Д"), - лицам, достигшим двадцатилетнего возраста;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составами транспортных средств (категория "E"), - лицам, имеющим право на управление транспортными средствами категорий "B", "С" или "Д", - при наличии стажа управления транспортным средством соответствующей категории не менее 12 месяцев;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трамваями и троллейбусами - лицам, достигшим двадцатилетнего возраста.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26. Основные требования по подготовке водителей транспортных средств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Допускаются к сдаче экзаменов на получение права на управление транспортными средствами граждане, прошедшие соответствующую подготовку в объеме, предусмотренном учебными планами и программами подготовки водителей транспортных средств соответствующей категории.*26.1)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Допускается самостоятельная подготовка водителей на получение права управления транспортными средствами категорий "A" и "B" в объеме соответствующих программ.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Типовые программы подготовки водителей транспортных средств соответствующих 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 (пункт в редакции, введенной в действие с 5 декабря 2007 года Федеральным законом от 1 декабря 2007 года N 309-ФЗ, - см. предыдущую редакцию).*26.3)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27. Получение права на управление транспортными средствами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lastRenderedPageBreak/>
        <w:t xml:space="preserve">     1. Право на управление транспортными средствами предоставляется гражданам, сдавшим квалификационные экзамены, при условиях, перечисленных в статье 25 настоящего Федерального закона.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Право на управление транспортными средствами подтверждается соответствующим удостоверением. На территории Российской Федерации действуют национальные и международные водительские удостоверения, соответствующие требованиям международных договоров Российской Федерации.*27.2)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Порядок сдачи квалификационных экзаменов и выдачи водительских удостоверений устанавливается Правительством Российской Федерации.*27.3)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28. Основания прекращения действия права на управление транспортными средствами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Основаниями прекращения действия права на управление транспортными средствами являются: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истечение установленного срока действия водительского удостоверения;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ухудшение здоровья водителя, препятствующее безопасному управлению транспортными средствами, подтвержденное медицинским заключением;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лишение права на управление транспортными средствами.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законом.*28.2)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Статья 29. Обучение граждан правилам безопасного поведения на автомобильных дорогах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форм, получивших лицензию на осуществление образовательной деятельности в установленном порядке.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рекомендациями, разрабатываемыми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Положения об обязательном обучении граждан правилам безопасного поведения на дорогах включаются в соответствующие федеральные государственные образовательные стандарты (пункт дополнен с 5 декабря 2007 года Федеральным законом от 1 декабря 2007 года N 309-ФЗ - см. предыдущую редакцию).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4. Органы внутренних дел Российской Федерации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49B0">
        <w:rPr>
          <w:rFonts w:ascii="Times New Roman" w:hAnsi="Times New Roman" w:cs="Times New Roman"/>
          <w:b/>
          <w:sz w:val="18"/>
          <w:szCs w:val="18"/>
        </w:rPr>
        <w:t xml:space="preserve">ГЛАВА V. ФЕДЕРАЛЬНЫЙ ГОСУДАРСТВЕННЫЙ НАДЗОР В ОБЛАСТИ ОБЕСПЕЧЕНИЯ БЕЗОПАСНОСТИ ДОРОЖНОГО ДВИЖЕНИЯ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Статья 30. Федеральный государственный надзор в области безопасности дорожного движения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требования).*30.1)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lastRenderedPageBreak/>
        <w:t xml:space="preserve">     2.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К отношениям, связанным с осуществлением федерального государственного надзора в области безопасности дорожного движения,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пунктами 4-8 настоящей статьи.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государственной регистрации юридического лица, индивидуального предпринимателя;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окончания проведения последней плановой проверки юридического лица, индивидуального предпринимателя;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начала 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деятельности, указанной в пунктах 6 и 7 части 2 статьи 8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6. Основанием для проведения внеплановой проверки является: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7. Внеплановая выездная проверка по основанию, указанному в абзаце третьем пункта 6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(Статья в редакции, введенной в действие с 1 августа 2011 года Федеральным законом от 18 июля 2011 года N 242-ФЗ. - См. предыдущую редакцию)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49B0">
        <w:rPr>
          <w:rFonts w:ascii="Times New Roman" w:hAnsi="Times New Roman" w:cs="Times New Roman"/>
          <w:b/>
          <w:sz w:val="18"/>
          <w:szCs w:val="18"/>
        </w:rPr>
        <w:t xml:space="preserve">ГЛАВА VI. ОТВЕТСТВЕННОСТЬ ЗА НАРУШЕНИЕ ЗАКОНОДАТЕЛЬСТВА РОССИЙСКОЙ ФЕДЕРАЦИИ О БЕЗОПАСНОСТИ ДОРОЖНОГО ДВИЖЕНИЯ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lastRenderedPageBreak/>
        <w:t xml:space="preserve"> Статья 31. Ответственность за нарушение законодательства Российской Федерации о безопасности дорожного движения *31)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49B0">
        <w:rPr>
          <w:rFonts w:ascii="Times New Roman" w:hAnsi="Times New Roman" w:cs="Times New Roman"/>
          <w:b/>
          <w:sz w:val="18"/>
          <w:szCs w:val="18"/>
        </w:rPr>
        <w:t xml:space="preserve"> ГЛАВА VII. МЕЖДУНАРОДНЫЕ ДОГОВОРЫ РОССИЙСКОЙ ФЕДЕРАЦИИ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Статья 32. Международные договоры Российской Федерации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49B0">
        <w:rPr>
          <w:rFonts w:ascii="Times New Roman" w:hAnsi="Times New Roman" w:cs="Times New Roman"/>
          <w:b/>
          <w:sz w:val="18"/>
          <w:szCs w:val="18"/>
        </w:rPr>
        <w:t xml:space="preserve"> ГЛАВА VIII. ЗАКЛЮЧИТЕЛЬНЫЕ ПОЛОЖЕНИЯ 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Статья 33. Вступление в силу настоящего Федерального закона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1. Настоящий Федеральный закон вступает в силу со дня его официального опубликования.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 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 xml:space="preserve">     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Президент</w:t>
      </w:r>
    </w:p>
    <w:p w:rsidR="001A49B0" w:rsidRDefault="001A49B0" w:rsidP="001A49B0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1A49B0" w:rsidRPr="001A49B0" w:rsidRDefault="001A49B0" w:rsidP="001A49B0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Б. Ельцин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Москва, Кремль</w:t>
      </w:r>
    </w:p>
    <w:p w:rsidR="001A49B0" w:rsidRPr="001A49B0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A49B0">
        <w:rPr>
          <w:rFonts w:ascii="Times New Roman" w:hAnsi="Times New Roman" w:cs="Times New Roman"/>
          <w:sz w:val="18"/>
          <w:szCs w:val="18"/>
        </w:rPr>
        <w:t>10 декабря 1995 года</w:t>
      </w:r>
    </w:p>
    <w:p w:rsidR="0020067F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</w:t>
      </w:r>
      <w:r w:rsidRPr="001A49B0">
        <w:rPr>
          <w:rFonts w:ascii="Times New Roman" w:hAnsi="Times New Roman" w:cs="Times New Roman"/>
          <w:sz w:val="18"/>
          <w:szCs w:val="18"/>
        </w:rPr>
        <w:t xml:space="preserve"> 196-ФЗ  </w:t>
      </w:r>
    </w:p>
    <w:p w:rsidR="001A49B0" w:rsidRPr="0020067F" w:rsidRDefault="001A49B0" w:rsidP="001A49B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sectPr w:rsidR="001A49B0" w:rsidRPr="0020067F" w:rsidSect="009F37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68" w:rsidRDefault="00392568" w:rsidP="001172B7">
      <w:pPr>
        <w:spacing w:after="0" w:line="240" w:lineRule="auto"/>
      </w:pPr>
      <w:r>
        <w:separator/>
      </w:r>
    </w:p>
  </w:endnote>
  <w:endnote w:type="continuationSeparator" w:id="1">
    <w:p w:rsidR="00392568" w:rsidRDefault="00392568" w:rsidP="0011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68" w:rsidRDefault="00392568" w:rsidP="001172B7">
      <w:pPr>
        <w:spacing w:after="0" w:line="240" w:lineRule="auto"/>
      </w:pPr>
      <w:r>
        <w:separator/>
      </w:r>
    </w:p>
  </w:footnote>
  <w:footnote w:type="continuationSeparator" w:id="1">
    <w:p w:rsidR="00392568" w:rsidRDefault="00392568" w:rsidP="0011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B7" w:rsidRPr="001172B7" w:rsidRDefault="001172B7">
    <w:pPr>
      <w:pStyle w:val="a3"/>
      <w:rPr>
        <w:i/>
        <w:color w:val="595959" w:themeColor="text1" w:themeTint="A6"/>
        <w:sz w:val="18"/>
        <w:szCs w:val="18"/>
      </w:rPr>
    </w:pPr>
    <w:r w:rsidRPr="00242CE4">
      <w:rPr>
        <w:i/>
        <w:color w:val="595959" w:themeColor="text1" w:themeTint="A6"/>
        <w:sz w:val="18"/>
        <w:szCs w:val="18"/>
      </w:rPr>
      <w:t>Загружено с сайта:</w:t>
    </w:r>
    <w:r w:rsidRPr="00AA5819">
      <w:rPr>
        <w:i/>
        <w:color w:val="7F7F7F" w:themeColor="text1" w:themeTint="80"/>
        <w:sz w:val="18"/>
        <w:szCs w:val="18"/>
      </w:rPr>
      <w:t xml:space="preserve"> </w:t>
    </w:r>
    <w:hyperlink r:id="rId1" w:history="1">
      <w:r w:rsidRPr="00B923A1">
        <w:rPr>
          <w:rStyle w:val="a7"/>
          <w:i/>
          <w:sz w:val="18"/>
          <w:szCs w:val="18"/>
        </w:rPr>
        <w:t>http://mosadvokat.org/</w:t>
      </w:r>
    </w:hyperlink>
    <w:r>
      <w:rPr>
        <w:i/>
        <w:color w:val="7F7F7F" w:themeColor="text1" w:themeTint="80"/>
        <w:sz w:val="18"/>
        <w:szCs w:val="18"/>
      </w:rPr>
      <w:t xml:space="preserve"> </w:t>
    </w:r>
    <w:r w:rsidRPr="00AA5819">
      <w:rPr>
        <w:i/>
        <w:color w:val="7F7F7F" w:themeColor="text1" w:themeTint="80"/>
        <w:sz w:val="18"/>
        <w:szCs w:val="18"/>
      </w:rPr>
      <w:t xml:space="preserve"> </w:t>
    </w:r>
    <w:r w:rsidRPr="00242CE4">
      <w:rPr>
        <w:i/>
        <w:color w:val="595959" w:themeColor="text1" w:themeTint="A6"/>
        <w:sz w:val="18"/>
        <w:szCs w:val="18"/>
      </w:rPr>
      <w:t>- бесплатные юридические консультации онлайн и по телефону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2B7"/>
    <w:rsid w:val="00033563"/>
    <w:rsid w:val="001172B7"/>
    <w:rsid w:val="001A49B0"/>
    <w:rsid w:val="0020067F"/>
    <w:rsid w:val="002D2621"/>
    <w:rsid w:val="00392568"/>
    <w:rsid w:val="003931F3"/>
    <w:rsid w:val="003B1160"/>
    <w:rsid w:val="00437341"/>
    <w:rsid w:val="004A1598"/>
    <w:rsid w:val="005B77B7"/>
    <w:rsid w:val="00651569"/>
    <w:rsid w:val="00823751"/>
    <w:rsid w:val="008F1D07"/>
    <w:rsid w:val="009F3703"/>
    <w:rsid w:val="00AE10F1"/>
    <w:rsid w:val="00C3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2B7"/>
  </w:style>
  <w:style w:type="paragraph" w:styleId="a5">
    <w:name w:val="footer"/>
    <w:basedOn w:val="a"/>
    <w:link w:val="a6"/>
    <w:uiPriority w:val="99"/>
    <w:semiHidden/>
    <w:unhideWhenUsed/>
    <w:rsid w:val="0011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2B7"/>
  </w:style>
  <w:style w:type="character" w:styleId="a7">
    <w:name w:val="Hyperlink"/>
    <w:basedOn w:val="a0"/>
    <w:uiPriority w:val="99"/>
    <w:unhideWhenUsed/>
    <w:rsid w:val="001172B7"/>
    <w:rPr>
      <w:color w:val="0000FF" w:themeColor="hyperlink"/>
      <w:u w:val="single"/>
    </w:rPr>
  </w:style>
  <w:style w:type="paragraph" w:styleId="a8">
    <w:name w:val="No Spacing"/>
    <w:uiPriority w:val="1"/>
    <w:qFormat/>
    <w:rsid w:val="00117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advok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7555</Words>
  <Characters>43067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2011-10-04T15:53:00Z</dcterms:created>
  <dcterms:modified xsi:type="dcterms:W3CDTF">2011-10-19T17:18:00Z</dcterms:modified>
</cp:coreProperties>
</file>